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A77B3E">
      <w:pPr>
        <w:pStyle w:val="Heading1"/>
        <w:keepNext/>
      </w:pPr>
      <w:r>
        <w:t>Executive Summary</w:t>
      </w:r>
    </w:p>
    <w:p w:rsidR="00A77B3E">
      <w:pPr>
        <w:pStyle w:val="Heading2"/>
        <w:keepNext/>
      </w:pPr>
      <w:r>
        <w:t>Opportunity</w:t>
      </w:r>
    </w:p>
    <w:p w:rsidR="00A77B3E">
      <w:pPr>
        <w:pStyle w:val="Heading3"/>
        <w:keepNext/>
      </w:pPr>
      <w:r>
        <w:t>Problem</w:t>
      </w:r>
    </w:p>
    <w:p w:rsidR="00A77B3E">
      <w:pPr>
        <w:pStyle w:val="Heading3"/>
        <w:keepNext/>
      </w:pPr>
      <w:r>
        <w:t>Solution</w:t>
      </w:r>
    </w:p>
    <w:p w:rsidR="00A77B3E">
      <w:pPr>
        <w:pStyle w:val="Heading3"/>
        <w:keepNext/>
      </w:pPr>
      <w:r>
        <w:t>Market</w:t>
      </w:r>
    </w:p>
    <w:p w:rsidR="00A77B3E">
      <w:pPr>
        <w:pStyle w:val="Heading3"/>
        <w:keepNext/>
      </w:pPr>
      <w:r>
        <w:t>Competition</w:t>
      </w:r>
    </w:p>
    <w:p w:rsidR="00A77B3E">
      <w:pPr>
        <w:pStyle w:val="Heading3"/>
        <w:keepNext/>
      </w:pPr>
      <w:r>
        <w:t>Why Us?</w:t>
      </w:r>
    </w:p>
    <w:p w:rsidR="00A77B3E">
      <w:pPr>
        <w:pStyle w:val="Heading2"/>
        <w:keepNext/>
      </w:pPr>
      <w:r>
        <w:t>Expectations</w:t>
      </w:r>
    </w:p>
    <w:p w:rsidR="00A77B3E">
      <w:pPr>
        <w:pStyle w:val="Heading3"/>
        <w:keepNext/>
      </w:pPr>
      <w:r>
        <w:t>Forecast</w:t>
      </w:r>
    </w:p>
    <w:p w:rsidR="00A77B3E">
      <w:pPr>
        <w:pStyle w:val="Heading3"/>
        <w:keepNext/>
      </w:pPr>
      <w:r>
        <w:t>Financial Highlights by Year</w:t>
      </w:r>
    </w:p>
    <w:p w:rsidR="00A77B3E">
      <w:pPr>
        <w:keepNext w:val="0"/>
        <w:jc w:val="center"/>
      </w:pPr>
      <w:r>
        <w:drawing>
          <wp:inline>
            <wp:extent cx="5943600" cy="2676144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536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pStyle w:val="Heading3"/>
        <w:keepNext/>
        <w:jc w:val="left"/>
      </w:pPr>
      <w:r>
        <w:t>Financing Needed</w:t>
      </w:r>
    </w:p>
    <w:p w:rsidR="00A77B3E">
      <w:pPr>
        <w:pStyle w:val="Heading1"/>
        <w:keepNext/>
      </w:pPr>
      <w:r>
        <w:br w:type="page"/>
        <w:t>Opportunity</w:t>
      </w:r>
    </w:p>
    <w:p w:rsidR="00A77B3E">
      <w:pPr>
        <w:pStyle w:val="Heading2"/>
        <w:keepNext/>
      </w:pPr>
      <w:r>
        <w:t>Problem &amp; Solution</w:t>
      </w:r>
    </w:p>
    <w:p w:rsidR="00A77B3E">
      <w:pPr>
        <w:pStyle w:val="Heading3"/>
        <w:keepNext/>
      </w:pPr>
      <w:r>
        <w:t>Problem Worth Solving</w:t>
      </w:r>
    </w:p>
    <w:p w:rsidR="00A77B3E">
      <w:pPr>
        <w:pStyle w:val="Heading3"/>
        <w:keepNext/>
      </w:pPr>
      <w:r>
        <w:t>Our solution</w:t>
      </w:r>
    </w:p>
    <w:p w:rsidR="00A77B3E">
      <w:pPr>
        <w:pStyle w:val="Heading2"/>
        <w:keepNext/>
      </w:pPr>
      <w:r>
        <w:t>Target Market</w:t>
      </w:r>
    </w:p>
    <w:p w:rsidR="00A77B3E">
      <w:pPr>
        <w:pStyle w:val="Heading2"/>
        <w:keepNext/>
      </w:pPr>
      <w:r>
        <w:t>Competition</w:t>
      </w:r>
    </w:p>
    <w:p w:rsidR="00A77B3E">
      <w:pPr>
        <w:pStyle w:val="Heading3"/>
        <w:keepNext/>
      </w:pPr>
      <w:r>
        <w:t>Current alternatives</w:t>
      </w:r>
    </w:p>
    <w:p w:rsidR="00A77B3E">
      <w:pPr>
        <w:pStyle w:val="Heading3"/>
        <w:keepNext/>
      </w:pPr>
      <w:r>
        <w:t>Our advantages</w:t>
      </w:r>
    </w:p>
    <w:p w:rsidR="00A77B3E">
      <w:pPr>
        <w:pStyle w:val="Heading1"/>
        <w:keepNext/>
      </w:pPr>
      <w:r>
        <w:br w:type="page"/>
        <w:t>Execution</w:t>
      </w:r>
    </w:p>
    <w:p w:rsidR="00A77B3E">
      <w:pPr>
        <w:pStyle w:val="Heading2"/>
        <w:keepNext/>
      </w:pPr>
      <w:r>
        <w:t>Marketing &amp; Sales</w:t>
      </w:r>
    </w:p>
    <w:p w:rsidR="00A77B3E">
      <w:pPr>
        <w:pStyle w:val="Heading3"/>
        <w:keepNext/>
      </w:pPr>
      <w:r>
        <w:t>Marketing Plan</w:t>
      </w:r>
    </w:p>
    <w:p w:rsidR="00A77B3E">
      <w:pPr>
        <w:pStyle w:val="Heading3"/>
        <w:keepNext/>
      </w:pPr>
      <w:r>
        <w:t>Sales Plan</w:t>
      </w:r>
    </w:p>
    <w:p w:rsidR="00A77B3E">
      <w:pPr>
        <w:pStyle w:val="Heading2"/>
        <w:keepNext/>
      </w:pPr>
      <w:r>
        <w:t>Operations</w:t>
      </w:r>
    </w:p>
    <w:p w:rsidR="00A77B3E">
      <w:pPr>
        <w:pStyle w:val="Heading3"/>
        <w:keepNext/>
      </w:pPr>
      <w:r>
        <w:t>Locations &amp; Facilities</w:t>
      </w:r>
    </w:p>
    <w:p w:rsidR="00A77B3E">
      <w:pPr>
        <w:pStyle w:val="Heading3"/>
        <w:keepNext/>
      </w:pPr>
      <w:r>
        <w:t>Technology</w:t>
      </w:r>
    </w:p>
    <w:p w:rsidR="00A77B3E">
      <w:pPr>
        <w:pStyle w:val="Heading3"/>
        <w:keepNext/>
      </w:pPr>
      <w:r>
        <w:t>Equipment &amp; Tools</w:t>
      </w:r>
    </w:p>
    <w:p w:rsidR="00A77B3E">
      <w:pPr>
        <w:pStyle w:val="Heading2"/>
        <w:keepNext/>
      </w:pPr>
      <w:r>
        <w:t>Milestones &amp; Metrics</w:t>
      </w:r>
    </w:p>
    <w:p w:rsidR="00A77B3E">
      <w:pPr>
        <w:pStyle w:val="Heading3"/>
        <w:keepNext/>
      </w:pPr>
      <w:r>
        <w:t>Milestones Table</w:t>
      </w:r>
    </w:p>
    <w:p w:rsidR="00A77B3E">
      <w:pPr>
        <w:pStyle w:val="BodyText"/>
        <w:keepNext w:val="0"/>
        <w:keepLines w:val="0"/>
      </w:pPr>
    </w:p>
    <w:p w:rsidR="00A77B3E">
      <w:pPr>
        <w:pStyle w:val="Heading3"/>
        <w:keepNext/>
        <w:keepLines w:val="0"/>
      </w:pPr>
      <w:r>
        <w:t>Key metrics</w:t>
      </w:r>
    </w:p>
    <w:p w:rsidR="00A77B3E">
      <w:pPr>
        <w:pStyle w:val="Heading1"/>
        <w:keepNext/>
      </w:pPr>
      <w:r>
        <w:br w:type="page"/>
        <w:t>Company</w:t>
      </w:r>
    </w:p>
    <w:p w:rsidR="00A77B3E">
      <w:pPr>
        <w:pStyle w:val="Heading2"/>
        <w:keepNext/>
      </w:pPr>
      <w:r>
        <w:t>Overview</w:t>
      </w:r>
    </w:p>
    <w:p w:rsidR="00A77B3E">
      <w:pPr>
        <w:pStyle w:val="Heading2"/>
        <w:keepNext/>
      </w:pPr>
      <w:r>
        <w:t>Team</w:t>
      </w:r>
    </w:p>
    <w:p w:rsidR="00A77B3E">
      <w:pPr>
        <w:pStyle w:val="Heading3"/>
        <w:keepNext/>
      </w:pPr>
      <w:r>
        <w:t>Management team</w:t>
      </w:r>
    </w:p>
    <w:p w:rsidR="00A77B3E">
      <w:pPr>
        <w:pStyle w:val="Heading3"/>
        <w:keepNext/>
      </w:pPr>
      <w:r>
        <w:t>Advisors</w:t>
      </w:r>
    </w:p>
    <w:p w:rsidR="00A77B3E">
      <w:pPr>
        <w:pStyle w:val="Heading1"/>
        <w:keepNext/>
      </w:pPr>
      <w:r>
        <w:br w:type="page"/>
        <w:t>Financial Plan</w:t>
      </w:r>
    </w:p>
    <w:p w:rsidR="00A77B3E">
      <w:pPr>
        <w:pStyle w:val="Heading2"/>
        <w:keepNext/>
      </w:pPr>
      <w:r>
        <w:t>Forecast</w:t>
      </w:r>
    </w:p>
    <w:p w:rsidR="00A77B3E">
      <w:pPr>
        <w:pStyle w:val="Heading3"/>
        <w:keepNext/>
      </w:pPr>
      <w:r>
        <w:t>Key assumptions</w:t>
      </w:r>
    </w:p>
    <w:p w:rsidR="00A77B3E">
      <w:pPr>
        <w:pStyle w:val="Heading3"/>
        <w:keepNext/>
      </w:pPr>
      <w:r>
        <w:t>Revenue by Month</w:t>
      </w:r>
    </w:p>
    <w:p w:rsidR="00A77B3E">
      <w:pPr>
        <w:keepNext w:val="0"/>
        <w:jc w:val="center"/>
      </w:pPr>
      <w:r>
        <w:drawing>
          <wp:inline>
            <wp:extent cx="5943600" cy="2676144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063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pStyle w:val="Heading3"/>
        <w:keepNext/>
        <w:jc w:val="left"/>
      </w:pPr>
      <w:r>
        <w:t>Expenses by Month</w:t>
      </w:r>
    </w:p>
    <w:p w:rsidR="00A77B3E">
      <w:pPr>
        <w:keepNext w:val="0"/>
        <w:jc w:val="center"/>
      </w:pPr>
      <w:r>
        <w:drawing>
          <wp:inline>
            <wp:extent cx="5943600" cy="2676144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8438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pStyle w:val="Heading3"/>
        <w:keepNext/>
        <w:jc w:val="left"/>
      </w:pPr>
      <w:r>
        <w:t>Net Profit (or Loss) by Year</w:t>
      </w:r>
    </w:p>
    <w:p w:rsidR="00A77B3E">
      <w:pPr>
        <w:keepNext w:val="0"/>
        <w:jc w:val="center"/>
      </w:pPr>
      <w:r>
        <w:drawing>
          <wp:inline>
            <wp:extent cx="5943600" cy="2676144"/>
            <wp:docPr id="1000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220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pStyle w:val="Heading2"/>
        <w:keepNext/>
        <w:jc w:val="left"/>
      </w:pPr>
      <w:r>
        <w:t>Financing</w:t>
      </w:r>
    </w:p>
    <w:p w:rsidR="00A77B3E">
      <w:pPr>
        <w:pStyle w:val="Heading3"/>
        <w:keepNext/>
        <w:jc w:val="left"/>
      </w:pPr>
      <w:r>
        <w:t>Use of funds</w:t>
      </w:r>
    </w:p>
    <w:p w:rsidR="00A77B3E">
      <w:pPr>
        <w:pStyle w:val="Heading3"/>
        <w:keepNext/>
      </w:pPr>
      <w:r>
        <w:t>Sources of Funds</w:t>
      </w:r>
    </w:p>
    <w:p w:rsidR="00A77B3E">
      <w:pPr>
        <w:pStyle w:val="Heading2"/>
        <w:keepNext/>
      </w:pPr>
      <w:r>
        <w:t>Statements</w:t>
      </w:r>
    </w:p>
    <w:p w:rsidR="00A77B3E">
      <w:pPr>
        <w:pStyle w:val="Heading3"/>
        <w:keepNext/>
      </w:pPr>
      <w:r>
        <w:t>Projected Profit and Loss</w:t>
      </w:r>
    </w:p>
    <w:tbl>
      <w:tblPr>
        <w:tblW w:w="0" w:type="auto"/>
        <w:jc w:val="center"/>
        <w:tblLayout w:type="fixed"/>
      </w:tblPr>
      <w:tblGrid>
        <w:gridCol w:w="1560"/>
        <w:gridCol w:w="1560"/>
        <w:gridCol w:w="1560"/>
        <w:gridCol w:w="1560"/>
        <w:gridCol w:w="1560"/>
        <w:gridCol w:w="1560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2022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2023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2024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2025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2026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Revenue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Direct Costs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Gross Margin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Gross Margin %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left"/>
            </w:pPr>
            <w:r>
              <w:t>Operating Expenses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Total Operating Expenses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Operating Income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Interest Incurred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Depreciation and Amortization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Gain or Loss from Sale of Assets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Income Taxes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left"/>
            </w:pPr>
            <w:r>
              <w:t>Total Expenses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Net Profit / Sales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p w:rsidR="00A77B3E">
      <w:pPr>
        <w:pStyle w:val="Heading3"/>
        <w:keepNext/>
        <w:keepLines w:val="0"/>
      </w:pPr>
      <w:r>
        <w:t>Projected Balance Sheet</w:t>
      </w:r>
    </w:p>
    <w:tbl>
      <w:tblPr>
        <w:tblW w:w="0" w:type="auto"/>
        <w:jc w:val="center"/>
        <w:tblLayout w:type="fixed"/>
      </w:tblPr>
      <w:tblGrid>
        <w:gridCol w:w="1560"/>
        <w:gridCol w:w="1560"/>
        <w:gridCol w:w="1560"/>
        <w:gridCol w:w="1560"/>
        <w:gridCol w:w="1560"/>
        <w:gridCol w:w="1560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2022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2023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2024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2025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2026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Cash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Accounts Receivable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Inventory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Other Current Assets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left"/>
            </w:pPr>
            <w:r>
              <w:t>Total Current Assets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Long-Term Assets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Accumulated Depreciation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left"/>
            </w:pPr>
            <w:r>
              <w:t>Total Long-Term Assets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Total Assets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Accounts Payable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Income Taxes Payable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Sales Taxes Payable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Short-Term Debt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Prepaid Revenue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left"/>
            </w:pPr>
            <w:r>
              <w:t>Total Current Liabilities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Long-Term Debt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left"/>
            </w:pPr>
            <w:r>
              <w:t>Long-Term Liabilities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Total Liabilities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Paid-In Capital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Retained Earnings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Earnings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Total Owner's Equity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Total Liabilities &amp; Equity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p w:rsidR="00A77B3E">
      <w:pPr>
        <w:pStyle w:val="Heading3"/>
        <w:keepNext/>
        <w:keepLines w:val="0"/>
      </w:pPr>
      <w:r>
        <w:t>Projected Cash Flow Statement</w:t>
      </w:r>
    </w:p>
    <w:tbl>
      <w:tblPr>
        <w:tblW w:w="0" w:type="auto"/>
        <w:jc w:val="center"/>
        <w:tblLayout w:type="fixed"/>
      </w:tblPr>
      <w:tblGrid>
        <w:gridCol w:w="1560"/>
        <w:gridCol w:w="1560"/>
        <w:gridCol w:w="1560"/>
        <w:gridCol w:w="1560"/>
        <w:gridCol w:w="1560"/>
        <w:gridCol w:w="1560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lef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2022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2023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2024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2025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Header"/>
              <w:keepNext/>
              <w:keepLines/>
              <w:jc w:val="right"/>
            </w:pPr>
            <w:r>
              <w:t>2026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Depreciation &amp; Amortization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Change in Accounts Receivable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Change in Inventory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Change in Accounts Payable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Change in Income Tax Payable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Change in Sales Tax Payable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Change in Prepaid Revenue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left"/>
            </w:pPr>
            <w:r>
              <w:t>Investing &amp; Financing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Assets Purchased or Sold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Net Cash from Investing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Investments Received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Dividends &amp; Distributions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Change in Short-Term Debt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left"/>
            </w:pPr>
            <w:r>
              <w:t>Change in Long-Term Debt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24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Net Cash from Financing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Cash at Beginning of Period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left"/>
            </w:pPr>
            <w:r>
              <w:t>Net Change in Cash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left"/>
            </w:pPr>
            <w:r>
              <w:t>Cash at End of Period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p w:rsidR="00A77B3E">
      <w:pPr>
        <w:pStyle w:val="BodyText"/>
        <w:keepNext w:val="0"/>
        <w:keepLines w:val="0"/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504" w:right="1440" w:bottom="504" w:left="1440" w:header="504" w:footer="504" w:gutter="0"/>
          <w:pgNumType w:fmt="decimal" w:start="1"/>
          <w:cols w:space="720"/>
          <w:docGrid w:linePitch="360"/>
        </w:sectPr>
      </w:pPr>
    </w:p>
    <w:p w:rsidR="00A77B3E">
      <w:pPr>
        <w:pStyle w:val="Heading1"/>
        <w:keepNext/>
        <w:keepLines w:val="0"/>
      </w:pPr>
      <w:r>
        <w:t>Appendix</w:t>
      </w:r>
    </w:p>
    <w:p w:rsidR="00A77B3E">
      <w:pPr>
        <w:pStyle w:val="Heading3"/>
        <w:keepNext/>
        <w:keepLines w:val="0"/>
      </w:pPr>
      <w:r>
        <w:t>Profit and Loss Statement (With monthly detail)</w:t>
      </w:r>
    </w:p>
    <w:tbl>
      <w:tblPr>
        <w:tblW w:w="0" w:type="auto"/>
        <w:jc w:val="center"/>
        <w:tblLayout w:type="fixed"/>
      </w:tblPr>
      <w:tblGrid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  <w:r>
              <w:t>2022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Jan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Feb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Mar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Apr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May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June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July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Aug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Sept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Oct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Nov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Dec '22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Revenue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Direct Costs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Gross Margin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Gross Margin %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Operating Expenses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Operating Income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Interest Incurred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Depreciation and Amortization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Gain or Loss from Sale of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Income Taxes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Expenses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Profit / Sales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p w:rsidR="00A77B3E">
      <w:pPr>
        <w:pStyle w:val="BodyText"/>
        <w:keepNext w:val="0"/>
        <w:keepLines w:val="0"/>
      </w:pPr>
      <w:r>
        <w:br w:type="page"/>
      </w:r>
    </w:p>
    <w:tbl>
      <w:tblPr>
        <w:tblW w:w="0" w:type="auto"/>
        <w:jc w:val="center"/>
        <w:tblLayout w:type="fixed"/>
      </w:tblPr>
      <w:tblGrid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  <w:r>
              <w:t>2023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Jan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Feb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Mar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Apr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May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June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July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Aug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Sept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Oct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Nov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Dec '23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Revenue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Direct Costs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Gross Margin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Gross Margin %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Operating Expenses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Operating Income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Interest Incurred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Depreciation and Amortization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Gain or Loss from Sale of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Income Taxes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Expenses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Profit / Sales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p w:rsidR="00A77B3E">
      <w:pPr>
        <w:pStyle w:val="BodyText"/>
        <w:keepNext w:val="0"/>
        <w:keepLines w:val="0"/>
      </w:pPr>
      <w:r>
        <w:br w:type="page"/>
      </w:r>
    </w:p>
    <w:tbl>
      <w:tblPr>
        <w:tblW w:w="0" w:type="auto"/>
        <w:jc w:val="center"/>
        <w:tblLayout w:type="fixed"/>
      </w:tblPr>
      <w:tblGrid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  <w:r>
              <w:t>2024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Jan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Feb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Mar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Apr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May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June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July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Aug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Sept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Oct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Nov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Dec '24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Revenue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Direct Costs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Gross Margin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Gross Margin %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Operating Expenses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Operating Income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Interest Incurred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Depreciation and Amortization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Gain or Loss from Sale of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Income Taxes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Expenses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Profit / Sales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p w:rsidR="00A77B3E">
      <w:pPr>
        <w:pStyle w:val="BodyText"/>
        <w:keepNext w:val="0"/>
        <w:keepLines w:val="0"/>
      </w:pPr>
      <w:r>
        <w:br w:type="page"/>
      </w:r>
    </w:p>
    <w:tbl>
      <w:tblPr>
        <w:tblW w:w="0" w:type="auto"/>
        <w:jc w:val="center"/>
        <w:tblLayout w:type="fixed"/>
      </w:tblPr>
      <w:tblGrid>
        <w:gridCol w:w="2160"/>
        <w:gridCol w:w="2160"/>
        <w:gridCol w:w="2160"/>
        <w:gridCol w:w="2160"/>
        <w:gridCol w:w="2160"/>
        <w:gridCol w:w="2160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2022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2023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2024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2025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2026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Revenue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Direct Costs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Gross Margin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Gross Margin %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Operating Expenses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Operating Income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Interest Incurred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Depreciation and Amortization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Gain or Loss from Sale of Assets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Income Taxes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Expenses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Profit / Sales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p w:rsidR="00A77B3E">
      <w:pPr>
        <w:pStyle w:val="Heading3"/>
        <w:keepNext/>
        <w:keepLines w:val="0"/>
      </w:pPr>
      <w:r>
        <w:br w:type="page"/>
        <w:t>Balance Sheet (With Monthly Detail)</w:t>
      </w:r>
    </w:p>
    <w:tbl>
      <w:tblPr>
        <w:tblW w:w="0" w:type="auto"/>
        <w:jc w:val="center"/>
        <w:tblLayout w:type="fixed"/>
      </w:tblPr>
      <w:tblGrid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  <w:r>
              <w:t>2022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Jan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Feb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Mar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Apr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May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June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July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Aug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Sept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Oct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Nov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Dec '22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Cash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Accounts Receivable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Inventory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Other Current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Current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Long-Term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Accumulated Depreciation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Long-Term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Accounts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Income Taxes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Sales Taxes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Short-Term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Prepaid Revenue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Current Liabilities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Long-Term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Long-Term Liabilities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Liabilities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Paid-In Capital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Retained Earnings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Earnings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Owner's Equity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Liabilities &amp; Equity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tbl>
      <w:tblPr>
        <w:tblW w:w="0" w:type="auto"/>
        <w:jc w:val="center"/>
        <w:tblLayout w:type="fixed"/>
      </w:tblPr>
      <w:tblGrid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  <w:r>
              <w:t>2023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Jan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Feb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Mar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Apr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May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June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July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Aug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Sept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Oct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Nov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Dec '23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Cash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Accounts Receivable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Inventory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Other Current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Current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Long-Term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Accumulated Depreciation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Long-Term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Accounts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Income Taxes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Sales Taxes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Short-Term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Prepaid Revenue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Current Liabilities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Long-Term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Long-Term Liabilities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Liabilities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Paid-In Capital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Retained Earnings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Earnings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Owner's Equity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Liabilities &amp; Equity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tbl>
      <w:tblPr>
        <w:tblW w:w="0" w:type="auto"/>
        <w:jc w:val="center"/>
        <w:tblLayout w:type="fixed"/>
      </w:tblPr>
      <w:tblGrid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  <w:r>
              <w:t>2024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Jan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Feb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Mar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Apr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May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June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July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Aug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Sept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Oct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Nov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Dec '24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Cash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Accounts Receivable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Inventory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Other Current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Current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Long-Term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Accumulated Depreciation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Long-Term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Assets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Accounts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Income Taxes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Sales Taxes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Short-Term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Prepaid Revenue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Current Liabilities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Long-Term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Long-Term Liabilities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Liabilities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Paid-In Capital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Retained Earnings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Earnings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Owner's Equity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Liabilities &amp; Equity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tbl>
      <w:tblPr>
        <w:tblW w:w="0" w:type="auto"/>
        <w:jc w:val="center"/>
        <w:tblLayout w:type="fixed"/>
      </w:tblPr>
      <w:tblGrid>
        <w:gridCol w:w="2160"/>
        <w:gridCol w:w="2160"/>
        <w:gridCol w:w="2160"/>
        <w:gridCol w:w="2160"/>
        <w:gridCol w:w="2160"/>
        <w:gridCol w:w="2160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2022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2023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2024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2025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2026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Cash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Accounts Receivable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Inventory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Other Current Assets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Current Assets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Long-Term Assets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Accumulated Depreciation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Long-Term Assets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Assets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Accounts Payable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Income Taxes Payable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Sales Taxes Payable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Short-Term Debt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Prepaid Revenue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Total Current Liabilities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Long-Term Debt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Long-Term Liabilities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Liabilities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Paid-In Capital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Retained Earnings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Earnings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Owner's Equity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exact" w:val="2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Spac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Total Liabilities &amp; Equity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p w:rsidR="00A77B3E">
      <w:pPr>
        <w:pStyle w:val="Heading3"/>
        <w:keepNext/>
        <w:keepLines w:val="0"/>
      </w:pPr>
      <w:r>
        <w:br w:type="page"/>
        <w:t>Cash Flow Statement (With Monthly Detail)</w:t>
      </w:r>
    </w:p>
    <w:tbl>
      <w:tblPr>
        <w:tblW w:w="0" w:type="auto"/>
        <w:jc w:val="center"/>
        <w:tblLayout w:type="fixed"/>
      </w:tblPr>
      <w:tblGrid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  <w:r>
              <w:t>2022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Jan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Feb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Mar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Apr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May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June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July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Aug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Sept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Oct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Nov '22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Dec '22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Depreciation &amp; Amortization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Accounts Receivable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Inventory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Accounts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Income Tax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Sales Tax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Prepaid Revenue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Investing &amp; Financing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Assets Purchased or Sold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from Investing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Investments Received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Dividends &amp; Distributions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Short-Term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Long-Term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from Financing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Cash at Beginning of Period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Net Change in Cash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Cash at End of Period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tbl>
      <w:tblPr>
        <w:tblW w:w="0" w:type="auto"/>
        <w:jc w:val="center"/>
        <w:tblLayout w:type="fixed"/>
      </w:tblPr>
      <w:tblGrid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  <w:r>
              <w:t>2023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Jan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Feb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Mar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Apr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May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June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July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Aug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Sept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Oct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Nov '23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Dec '23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Depreciation &amp; Amortization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Accounts Receivable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Inventory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Accounts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Income Tax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Sales Tax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Prepaid Revenue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Investing &amp; Financing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Assets Purchased or Sold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from Investing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Investments Received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Dividends &amp; Distributions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Short-Term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Long-Term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from Financing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Cash at Beginning of Period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Net Change in Cash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Cash at End of Period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tbl>
      <w:tblPr>
        <w:tblW w:w="0" w:type="auto"/>
        <w:jc w:val="center"/>
        <w:tblLayout w:type="fixed"/>
      </w:tblPr>
      <w:tblGrid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  <w:r>
              <w:t>2024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Jan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Feb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Mar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Apr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May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June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July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Aug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Sept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Oct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Nov '24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Dec '24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Depreciation &amp; Amortization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Accounts Receivable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Inventory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Accounts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Income Tax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Sales Tax Payable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Prepaid Revenue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Investing &amp; Financing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Assets Purchased or Sold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from Investing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Investments Received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Dividends &amp; Distributions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Short-Term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Long-Term Debt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from Financing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Cash at Beginning of Period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Net Change in Cash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Cash at End of Period</w:t>
            </w: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9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</w:p>
    <w:p w:rsidR="00A77B3E">
      <w:pPr>
        <w:pStyle w:val="BodyText"/>
        <w:keepNext w:val="0"/>
        <w:keepLines w:val="0"/>
      </w:pPr>
      <w:r>
        <w:br w:type="page"/>
      </w:r>
    </w:p>
    <w:tbl>
      <w:tblPr>
        <w:tblW w:w="0" w:type="auto"/>
        <w:jc w:val="center"/>
        <w:tblLayout w:type="fixed"/>
      </w:tblPr>
      <w:tblGrid>
        <w:gridCol w:w="2160"/>
        <w:gridCol w:w="2160"/>
        <w:gridCol w:w="2160"/>
        <w:gridCol w:w="2160"/>
        <w:gridCol w:w="2160"/>
        <w:gridCol w:w="2160"/>
      </w:tblGrid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lef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2022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2023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2024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2025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Header"/>
              <w:keepNext/>
              <w:keepLines/>
              <w:jc w:val="right"/>
            </w:pPr>
            <w:r>
              <w:t>2026</w:t>
            </w: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Net Profit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Depreciation &amp; Amortization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Accounts Receivable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Inventory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Accounts Payable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Income Tax Payable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Sales Tax Payable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Prepaid Revenue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Flow from Operations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left"/>
            </w:pPr>
            <w:r>
              <w:t>Investing &amp; Financing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Head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Assets Purchased or Sold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from Investing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Investments Received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Dividends &amp; Distributions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Short-Term Debt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left"/>
            </w:pPr>
            <w:r>
              <w:t>Change in Long-Term Debt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16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Net Cash from Financing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Cash at Beginning of Period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left"/>
            </w:pPr>
            <w:r>
              <w:t>Net Change in Cash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Item"/>
              <w:keepNext/>
              <w:keepLines/>
              <w:jc w:val="right"/>
            </w:pPr>
          </w:p>
        </w:tc>
      </w:tr>
      <w:tr>
        <w:tblPrEx>
          <w:tblW w:w="0" w:type="auto"/>
          <w:jc w:val="center"/>
          <w:tblLayout w:type="fixed"/>
        </w:tblPrEx>
        <w:trPr>
          <w:cantSplit/>
          <w:trHeight w:hRule="auto" w:val="0"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 w:val="0"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left"/>
            </w:pPr>
            <w:r>
              <w:t>Cash at End of Period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auto"/>
            <w:noWrap/>
            <w:tcMar>
              <w:top w:w="60" w:type="dxa"/>
              <w:left w:w="0" w:type="dxa"/>
              <w:bottom w:w="100" w:type="dxa"/>
              <w:right w:w="0" w:type="dxa"/>
            </w:tcMar>
            <w:vAlign w:val="center"/>
          </w:tcPr>
          <w:p w:rsidR="00A77B3E">
            <w:pPr>
              <w:pStyle w:val="AppendixFinancialTableGroupFooter"/>
              <w:keepNext/>
              <w:keepLines/>
              <w:jc w:val="right"/>
            </w:pPr>
          </w:p>
        </w:tc>
      </w:tr>
    </w:tbl>
    <w:p w:rsidR="00A77B3E">
      <w:pPr>
        <w:pStyle w:val="BodyText"/>
        <w:keepNext w:val="0"/>
        <w:keepLines w:val="0"/>
      </w:pPr>
      <w:bookmarkStart w:id="0" w:name="LastPageBookmark"/>
      <w:bookmarkEnd w:id="0"/>
    </w:p>
    <w:sectPr>
      <w:headerReference w:type="default" r:id="rId11"/>
      <w:footerReference w:type="default" r:id="rId12"/>
      <w:type w:val="nextPage"/>
      <w:pgSz w:w="15840" w:h="12240" w:orient="landscape"/>
      <w:pgMar w:top="504" w:right="1440" w:bottom="504" w:left="1440" w:header="504" w:footer="504" w:gutter="0"/>
      <w:pgNumType w:fmt="decimal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  <w:embedRegular r:id="rId1" w:fontKey="{63B0DEA5-F7DD-49B3-9969-5CE8A0E8CBB5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Trebuchet MS">
    <w:charset w:val="00"/>
    <w:family w:val="auto"/>
    <w:pitch w:val="default"/>
    <w:sig w:usb0="00000000" w:usb1="00000000" w:usb2="00000000" w:usb3="00000000" w:csb0="00000001" w:csb1="00000000"/>
    <w:embedRegular r:id="rId2" w:fontKey="{EF91914A-6FB7-4242-92F6-D488BC50A535}"/>
    <w:embedBold r:id="rId3" w:fontKey="{24B48E06-0344-49F9-98D3-E8080FB5B3BF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8" w:type="dxa"/>
        <w:right w:w="108" w:type="dxa"/>
      </w:tblCellMar>
    </w:tblPr>
    <w:tblGrid>
      <w:gridCol w:w="7920"/>
      <w:gridCol w:w="1440"/>
    </w:tblGrid>
    <w:tr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Ex>
      <w:trPr>
        <w:trHeight w:hRule="exact" w:val="320"/>
      </w:trPr>
      <w:tc>
        <w:tcPr>
          <w:tcW w:w="79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>
          <w:pPr>
            <w:pStyle w:val="Footer"/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>
          <w:pPr>
            <w:pStyle w:val="Footer"/>
          </w:pPr>
        </w:p>
      </w:tc>
    </w:tr>
    <w:tr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Ex>
      <w:tc>
        <w:tcPr>
          <w:tcW w:w="7920" w:type="dxa"/>
          <w:tcBorders>
            <w:top w:val="nil"/>
            <w:left w:val="nil"/>
            <w:bottom w:val="single" w:sz="8" w:space="0" w:color="727272"/>
            <w:right w:val="nil"/>
            <w:tl2br w:val="none" w:sz="0" w:space="0" w:color="auto"/>
            <w:tr2bl w:val="none" w:sz="0" w:space="0" w:color="auto"/>
          </w:tcBorders>
          <w:tcMar>
            <w:top w:w="60" w:type="dxa"/>
            <w:bottom w:w="0" w:type="dxa"/>
          </w:tcMar>
        </w:tcPr>
        <w:p>
          <w:pPr>
            <w:pStyle w:val="Footer"/>
          </w:pPr>
        </w:p>
      </w:tc>
      <w:tc>
        <w:tcPr>
          <w:tcW w:w="1440" w:type="dxa"/>
          <w:tcBorders>
            <w:top w:val="single" w:sz="8" w:space="0" w:color="727272"/>
            <w:left w:val="single" w:sz="8" w:space="0" w:color="727272"/>
            <w:bottom w:val="none" w:sz="0" w:space="0" w:color="auto"/>
            <w:right w:val="single" w:sz="8" w:space="0" w:color="727272"/>
            <w:tl2br w:val="none" w:sz="0" w:space="0" w:color="auto"/>
            <w:tr2bl w:val="none" w:sz="0" w:space="0" w:color="auto"/>
          </w:tcBorders>
          <w:tcMar>
            <w:top w:w="60" w:type="dxa"/>
            <w:bottom w:w="0" w:type="dxa"/>
          </w:tcMar>
        </w:tcPr>
        <w:p>
          <w:pPr>
            <w:pStyle w:val="PageNumb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rFonts w:ascii="Trebuchet MS" w:eastAsia="Trebuchet MS" w:hAnsi="Trebuchet MS" w:cs="Trebuchet MS"/>
              <w:b w:val="0"/>
              <w:i w:val="0"/>
              <w:caps w:val="0"/>
              <w:color w:val="727272"/>
              <w:spacing w:val="0"/>
              <w:sz w:val="20"/>
              <w:lang w:val="en-US" w:eastAsia="en-US" w:bidi="ar-SA"/>
            </w:rPr>
            <w:t>11</w:t>
          </w:r>
          <w:r>
            <w:fldChar w:fldCharType="end"/>
          </w:r>
        </w:p>
      </w:tc>
    </w:tr>
  </w:tbl>
  <w:p>
    <w:pPr>
      <w:pStyle w:val="Footer"/>
      <w:jc w:val="left"/>
      <w:rPr>
        <w:b w:val="0"/>
      </w:rPr>
    </w:pPr>
    <w:r>
      <w:rPr>
        <w:b/>
      </w:rPr>
      <w:t>CONFIDENTIAL - DO NOT DISSEMINATE</w:t>
    </w:r>
    <w:r>
      <w:rPr>
        <w:b w:val="0"/>
      </w:rPr>
      <w:t>. This business plan contains confidential, trade-secret information and is shared only with the understanding that you will not share its contents or ideas with third parties without the express written consent of the plan author.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8" w:type="dxa"/>
        <w:right w:w="108" w:type="dxa"/>
      </w:tblCellMar>
    </w:tblPr>
    <w:tblGrid>
      <w:gridCol w:w="11520"/>
      <w:gridCol w:w="1440"/>
    </w:tblGrid>
    <w:tr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Ex>
      <w:trPr>
        <w:trHeight w:hRule="exact" w:val="320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>
          <w:pPr>
            <w:pStyle w:val="Footer"/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>
          <w:pPr>
            <w:pStyle w:val="Footer"/>
          </w:pPr>
        </w:p>
      </w:tc>
    </w:tr>
    <w:tr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Ex>
      <w:tc>
        <w:tcPr>
          <w:tcW w:w="11520" w:type="dxa"/>
          <w:tcBorders>
            <w:top w:val="nil"/>
            <w:left w:val="nil"/>
            <w:bottom w:val="single" w:sz="8" w:space="0" w:color="727272"/>
            <w:right w:val="nil"/>
            <w:tl2br w:val="none" w:sz="0" w:space="0" w:color="auto"/>
            <w:tr2bl w:val="none" w:sz="0" w:space="0" w:color="auto"/>
          </w:tcBorders>
          <w:tcMar>
            <w:top w:w="60" w:type="dxa"/>
            <w:bottom w:w="0" w:type="dxa"/>
          </w:tcMar>
        </w:tcPr>
        <w:p>
          <w:pPr>
            <w:pStyle w:val="Footer"/>
          </w:pPr>
        </w:p>
      </w:tc>
      <w:tc>
        <w:tcPr>
          <w:tcW w:w="1440" w:type="dxa"/>
          <w:tcBorders>
            <w:top w:val="single" w:sz="8" w:space="0" w:color="727272"/>
            <w:left w:val="single" w:sz="8" w:space="0" w:color="727272"/>
            <w:bottom w:val="none" w:sz="0" w:space="0" w:color="auto"/>
            <w:right w:val="single" w:sz="8" w:space="0" w:color="727272"/>
            <w:tl2br w:val="none" w:sz="0" w:space="0" w:color="auto"/>
            <w:tr2bl w:val="none" w:sz="0" w:space="0" w:color="auto"/>
          </w:tcBorders>
          <w:tcMar>
            <w:top w:w="60" w:type="dxa"/>
            <w:bottom w:w="0" w:type="dxa"/>
          </w:tcMar>
        </w:tcPr>
        <w:p>
          <w:pPr>
            <w:pStyle w:val="PageNumb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rFonts w:ascii="Trebuchet MS" w:eastAsia="Trebuchet MS" w:hAnsi="Trebuchet MS" w:cs="Trebuchet MS"/>
              <w:b w:val="0"/>
              <w:i w:val="0"/>
              <w:caps w:val="0"/>
              <w:color w:val="727272"/>
              <w:spacing w:val="0"/>
              <w:sz w:val="20"/>
              <w:lang w:val="en-US" w:eastAsia="en-US" w:bidi="ar-SA"/>
            </w:rPr>
            <w:t>30</w:t>
          </w:r>
          <w:r>
            <w:fldChar w:fldCharType="end"/>
          </w:r>
        </w:p>
      </w:tc>
    </w:tr>
  </w:tbl>
  <w:p>
    <w:pPr>
      <w:pStyle w:val="Footer"/>
      <w:jc w:val="left"/>
      <w:rPr>
        <w:b w:val="0"/>
      </w:rPr>
    </w:pPr>
    <w:r>
      <w:rPr>
        <w:b/>
      </w:rPr>
      <w:t>CONFIDENTIAL - DO NOT DISSEMINATE</w:t>
    </w:r>
    <w:r>
      <w:rPr>
        <w:b w:val="0"/>
      </w:rPr>
      <w:t>. This business plan contains confidential, trade-secret information and is shared only with the understanding that you will not share its contents or ideas with third parties without the express written consent of the plan author.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Layout w:type="fixed"/>
    </w:tblPr>
    <w:tblGrid>
      <w:gridCol w:w="9360"/>
    </w:tblGrid>
    <w:tr>
      <w:tblPrEx>
        <w:tblLayout w:type="fixed"/>
      </w:tblPrEx>
      <w:tc>
        <w:tcPr>
          <w:tcW w:w="9360" w:type="dxa"/>
          <w:tcBorders>
            <w:bottom w:val="single" w:sz="8" w:space="0" w:color="727272"/>
          </w:tcBorders>
          <w:tcMar>
            <w:top w:w="180" w:type="dxa"/>
            <w:bottom w:w="100" w:type="dxa"/>
          </w:tcMar>
        </w:tcPr>
        <w:p>
          <w:pPr>
            <w:pStyle w:val="Header"/>
          </w:pPr>
          <w:r>
            <w:t>World Business Council</w:t>
          </w:r>
        </w:p>
      </w:tc>
    </w:tr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hRule="exact" w:val="720"/>
      </w:trPr>
      <w:tc>
        <w:tcPr>
          <w:tcW w:w="936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>
          <w:pPr>
            <w:pStyle w:val="Header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Layout w:type="fixed"/>
    </w:tblPr>
    <w:tblGrid>
      <w:gridCol w:w="12960"/>
    </w:tblGrid>
    <w:tr>
      <w:tblPrEx>
        <w:tblLayout w:type="fixed"/>
      </w:tblPrEx>
      <w:tc>
        <w:tcPr>
          <w:tcW w:w="12960" w:type="dxa"/>
          <w:tcBorders>
            <w:bottom w:val="single" w:sz="8" w:space="0" w:color="727272"/>
          </w:tcBorders>
          <w:tcMar>
            <w:top w:w="180" w:type="dxa"/>
            <w:bottom w:w="100" w:type="dxa"/>
          </w:tcMar>
        </w:tcPr>
        <w:p>
          <w:pPr>
            <w:pStyle w:val="Header"/>
          </w:pPr>
          <w:r>
            <w:t>World Business Council</w:t>
          </w:r>
        </w:p>
      </w:tc>
    </w:tr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hRule="exact" w:val="720"/>
      </w:trPr>
      <w:tc>
        <w:tcPr>
          <w:tcW w:w="1296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>
          <w:pPr>
            <w:pStyle w:val="Header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widowControl/>
      <w:spacing w:before="240" w:beforeAutospacing="1" w:after="60" w:afterAutospacing="1" w:line="440" w:lineRule="atLeast"/>
      <w:jc w:val="left"/>
      <w:outlineLvl w:val="0"/>
    </w:pPr>
    <w:rPr>
      <w:rFonts w:ascii="Trebuchet MS" w:eastAsia="Trebuchet MS" w:hAnsi="Trebuchet MS" w:cs="Trebuchet MS"/>
      <w:b/>
      <w:bCs/>
      <w:i w:val="0"/>
      <w:caps w:val="0"/>
      <w:color w:val="000000"/>
      <w:spacing w:val="0"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widowControl/>
      <w:spacing w:before="240" w:beforeAutospacing="1" w:after="60" w:afterAutospacing="1" w:line="360" w:lineRule="atLeast"/>
      <w:jc w:val="left"/>
      <w:outlineLvl w:val="1"/>
    </w:pPr>
    <w:rPr>
      <w:rFonts w:ascii="Trebuchet MS" w:eastAsia="Trebuchet MS" w:hAnsi="Trebuchet MS" w:cs="Trebuchet MS"/>
      <w:b/>
      <w:bCs/>
      <w:i w:val="0"/>
      <w:iCs/>
      <w:caps w:val="0"/>
      <w:color w:val="000000"/>
      <w:spacing w:val="0"/>
      <w:sz w:val="36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widowControl/>
      <w:spacing w:before="240" w:beforeAutospacing="1" w:after="60" w:afterAutospacing="1" w:line="280" w:lineRule="atLeast"/>
      <w:jc w:val="left"/>
      <w:outlineLvl w:val="2"/>
    </w:pPr>
    <w:rPr>
      <w:rFonts w:ascii="Trebuchet MS" w:eastAsia="Trebuchet MS" w:hAnsi="Trebuchet MS" w:cs="Trebuchet MS"/>
      <w:b/>
      <w:bCs/>
      <w:i w:val="0"/>
      <w:caps w:val="0"/>
      <w:color w:val="000000"/>
      <w:spacing w:val="0"/>
      <w:sz w:val="2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geNumber">
    <w:name w:val="Page_Number"/>
    <w:pPr>
      <w:widowControl/>
      <w:spacing w:beforeAutospacing="1" w:afterAutospacing="1" w:line="20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727272"/>
      <w:spacing w:val="0"/>
      <w:sz w:val="20"/>
    </w:rPr>
  </w:style>
  <w:style w:type="paragraph" w:customStyle="1" w:styleId="TableofContents">
    <w:name w:val="Table_of_Contents"/>
    <w:pPr>
      <w:widowControl/>
      <w:spacing w:beforeAutospacing="1" w:afterAutospacing="1" w:line="44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44"/>
    </w:rPr>
  </w:style>
  <w:style w:type="paragraph" w:customStyle="1" w:styleId="TableofContentsHeader">
    <w:name w:val="Table_of_Contents_Header"/>
    <w:pPr>
      <w:widowControl/>
      <w:spacing w:beforeAutospacing="1" w:afterAutospacing="1" w:line="240" w:lineRule="atLeast"/>
      <w:jc w:val="left"/>
    </w:pPr>
    <w:rPr>
      <w:rFonts w:ascii="Trebuchet MS" w:eastAsia="Trebuchet MS" w:hAnsi="Trebuchet MS" w:cs="Trebuchet MS"/>
      <w:b/>
      <w:i w:val="0"/>
      <w:caps w:val="0"/>
      <w:color w:val="727272"/>
      <w:spacing w:val="0"/>
      <w:sz w:val="24"/>
    </w:rPr>
  </w:style>
  <w:style w:type="paragraph" w:customStyle="1" w:styleId="TableofContentsFooter">
    <w:name w:val="Table_of_Contents_Footer"/>
    <w:pPr>
      <w:widowControl/>
      <w:spacing w:beforeAutospacing="1" w:afterAutospacing="1" w:line="20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727272"/>
      <w:spacing w:val="0"/>
      <w:sz w:val="20"/>
    </w:rPr>
  </w:style>
  <w:style w:type="paragraph" w:styleId="TOC1">
    <w:name w:val="toc 1"/>
    <w:basedOn w:val="Normal"/>
    <w:next w:val="Normal"/>
    <w:autoRedefine/>
    <w:rsid w:val="00805BCE"/>
    <w:pPr>
      <w:widowControl/>
      <w:spacing w:beforeAutospacing="1" w:afterAutospacing="1" w:line="240" w:lineRule="atLeast"/>
      <w:jc w:val="left"/>
    </w:pPr>
    <w:rPr>
      <w:rFonts w:ascii="Lora" w:eastAsia="Lora" w:hAnsi="Lora" w:cs="Lora"/>
      <w:b/>
      <w:i w:val="0"/>
      <w:caps w:val="0"/>
      <w:color w:val="393636"/>
      <w:spacing w:val="0"/>
      <w:sz w:val="24"/>
    </w:rPr>
  </w:style>
  <w:style w:type="paragraph" w:styleId="TOC2">
    <w:name w:val="toc 2"/>
    <w:basedOn w:val="Normal"/>
    <w:next w:val="Normal"/>
    <w:autoRedefine/>
    <w:rsid w:val="00805BCE"/>
    <w:pPr>
      <w:widowControl/>
      <w:spacing w:beforeAutospacing="1" w:afterAutospacing="1" w:line="240" w:lineRule="atLeast"/>
      <w:ind w:left="500"/>
      <w:jc w:val="left"/>
    </w:pPr>
    <w:rPr>
      <w:rFonts w:ascii="Lora" w:eastAsia="Lora" w:hAnsi="Lora" w:cs="Lora"/>
      <w:b/>
      <w:i w:val="0"/>
      <w:caps w:val="0"/>
      <w:color w:val="393636"/>
      <w:spacing w:val="0"/>
      <w:sz w:val="24"/>
    </w:rPr>
  </w:style>
  <w:style w:type="paragraph" w:styleId="BodyText">
    <w:name w:val="Body Text"/>
    <w:basedOn w:val="Normal"/>
    <w:rsid w:val="00805BCE"/>
    <w:pPr>
      <w:widowControl/>
      <w:spacing w:beforeAutospacing="1" w:after="120" w:afterAutospacing="1" w:line="240" w:lineRule="atLeast"/>
      <w:jc w:val="left"/>
    </w:pPr>
    <w:rPr>
      <w:rFonts w:ascii="Lora" w:eastAsia="Lora" w:hAnsi="Lora" w:cs="Lora"/>
      <w:b w:val="0"/>
      <w:i w:val="0"/>
      <w:caps w:val="0"/>
      <w:color w:val="000000"/>
      <w:spacing w:val="0"/>
      <w:sz w:val="24"/>
    </w:rPr>
  </w:style>
  <w:style w:type="paragraph" w:styleId="Header">
    <w:name w:val="header"/>
    <w:basedOn w:val="Normal"/>
    <w:rsid w:val="00EF7B96"/>
    <w:pPr>
      <w:widowControl/>
      <w:tabs>
        <w:tab w:val="center" w:pos="4677"/>
        <w:tab w:val="right" w:pos="9355"/>
      </w:tabs>
      <w:spacing w:beforeAutospacing="1" w:afterAutospacing="1" w:line="24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727272"/>
      <w:spacing w:val="0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200DD"/>
    <w:pPr>
      <w:widowControl/>
      <w:spacing w:beforeAutospacing="1" w:afterAutospacing="1" w:line="240" w:lineRule="atLeast"/>
      <w:jc w:val="left"/>
      <w:outlineLvl w:val="9"/>
    </w:pPr>
    <w:rPr>
      <w:rFonts w:ascii="Trebuchet MS" w:eastAsia="Trebuchet MS" w:hAnsi="Trebuchet MS" w:cs="Trebuchet MS"/>
      <w:b/>
      <w:i w:val="0"/>
      <w:caps w:val="0"/>
      <w:color w:val="727272"/>
      <w:spacing w:val="0"/>
      <w:sz w:val="24"/>
    </w:rPr>
  </w:style>
  <w:style w:type="paragraph" w:styleId="Footer">
    <w:name w:val="footer"/>
    <w:basedOn w:val="Normal"/>
    <w:rsid w:val="00EF7B96"/>
    <w:pPr>
      <w:widowControl/>
      <w:tabs>
        <w:tab w:val="center" w:pos="4677"/>
        <w:tab w:val="right" w:pos="9355"/>
      </w:tabs>
      <w:spacing w:beforeAutospacing="1" w:afterAutospacing="1" w:line="20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727272"/>
      <w:spacing w:val="0"/>
      <w:sz w:val="20"/>
    </w:rPr>
  </w:style>
  <w:style w:type="paragraph" w:customStyle="1" w:styleId="MilestonesTableHeader">
    <w:name w:val="MilestonesTable_Header"/>
    <w:pPr>
      <w:widowControl/>
      <w:spacing w:beforeAutospacing="1" w:afterAutospacing="1" w:line="20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20"/>
    </w:rPr>
  </w:style>
  <w:style w:type="paragraph" w:customStyle="1" w:styleId="MilestonesTableFooter">
    <w:name w:val="MilestonesTable_Footer"/>
    <w:pPr>
      <w:widowControl/>
      <w:spacing w:beforeAutospacing="1" w:afterAutospacing="1" w:line="18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000000"/>
      <w:spacing w:val="0"/>
      <w:sz w:val="18"/>
    </w:rPr>
  </w:style>
  <w:style w:type="paragraph" w:customStyle="1" w:styleId="MilestonesTableItem">
    <w:name w:val="MilestonesTable_Item"/>
    <w:pPr>
      <w:widowControl/>
      <w:spacing w:beforeAutospacing="1" w:afterAutospacing="1" w:line="18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000000"/>
      <w:spacing w:val="0"/>
      <w:sz w:val="18"/>
    </w:rPr>
  </w:style>
  <w:style w:type="paragraph" w:customStyle="1" w:styleId="FinancialTableGroupLastItem">
    <w:name w:val="FinancialTable_GroupLastItem"/>
    <w:pPr>
      <w:widowControl/>
      <w:spacing w:beforeAutospacing="1" w:afterAutospacing="1" w:line="18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000000"/>
      <w:spacing w:val="0"/>
      <w:sz w:val="18"/>
    </w:rPr>
  </w:style>
  <w:style w:type="paragraph" w:customStyle="1" w:styleId="FinancialTableHeader">
    <w:name w:val="FinancialTable_Header"/>
    <w:pPr>
      <w:widowControl/>
      <w:spacing w:beforeAutospacing="1" w:afterAutospacing="1" w:line="20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20"/>
    </w:rPr>
  </w:style>
  <w:style w:type="paragraph" w:customStyle="1" w:styleId="FinancialTableFooter">
    <w:name w:val="FinancialTable_Footer"/>
    <w:pPr>
      <w:widowControl/>
      <w:spacing w:beforeAutospacing="1" w:afterAutospacing="1" w:line="20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20"/>
    </w:rPr>
  </w:style>
  <w:style w:type="paragraph" w:customStyle="1" w:styleId="FinancialTableSpacer">
    <w:name w:val="FinancialTable_Spacer"/>
  </w:style>
  <w:style w:type="paragraph" w:customStyle="1" w:styleId="FinancialTableGroupFooter">
    <w:name w:val="FinancialTable_GroupFooter"/>
    <w:pPr>
      <w:widowControl/>
      <w:spacing w:beforeAutospacing="1" w:afterAutospacing="1" w:line="20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20"/>
    </w:rPr>
  </w:style>
  <w:style w:type="paragraph" w:customStyle="1" w:styleId="FinancialTableItem">
    <w:name w:val="FinancialTable_Item"/>
    <w:pPr>
      <w:widowControl/>
      <w:spacing w:beforeAutospacing="1" w:afterAutospacing="1" w:line="18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000000"/>
      <w:spacing w:val="0"/>
      <w:sz w:val="18"/>
    </w:rPr>
  </w:style>
  <w:style w:type="paragraph" w:customStyle="1" w:styleId="FinancialTableGroupItem">
    <w:name w:val="FinancialTable_GroupItem"/>
    <w:pPr>
      <w:widowControl/>
      <w:spacing w:beforeAutospacing="1" w:afterAutospacing="1" w:line="18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000000"/>
      <w:spacing w:val="0"/>
      <w:sz w:val="18"/>
    </w:rPr>
  </w:style>
  <w:style w:type="paragraph" w:customStyle="1" w:styleId="FinancialTableGroupHeader">
    <w:name w:val="FinancialTable_GroupHeader"/>
    <w:pPr>
      <w:widowControl/>
      <w:spacing w:beforeAutospacing="1" w:afterAutospacing="1" w:line="20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20"/>
    </w:rPr>
  </w:style>
  <w:style w:type="paragraph" w:customStyle="1" w:styleId="AppendixFinancialTableGroupLastItem">
    <w:name w:val="Appendix_FinancialTable_GroupLastItem"/>
    <w:pPr>
      <w:widowControl/>
      <w:spacing w:beforeAutospacing="1" w:afterAutospacing="1" w:line="12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000000"/>
      <w:spacing w:val="0"/>
      <w:sz w:val="12"/>
    </w:rPr>
  </w:style>
  <w:style w:type="paragraph" w:customStyle="1" w:styleId="AppendixFinancialTableHeader">
    <w:name w:val="Appendix_FinancialTable_Header"/>
    <w:pPr>
      <w:widowControl/>
      <w:spacing w:beforeAutospacing="1" w:afterAutospacing="1" w:line="14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14"/>
    </w:rPr>
  </w:style>
  <w:style w:type="paragraph" w:customStyle="1" w:styleId="AppendixFinancialTableFooter">
    <w:name w:val="Appendix_FinancialTable_Footer"/>
    <w:pPr>
      <w:widowControl/>
      <w:spacing w:beforeAutospacing="1" w:afterAutospacing="1" w:line="14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14"/>
    </w:rPr>
  </w:style>
  <w:style w:type="paragraph" w:customStyle="1" w:styleId="AppendixFinancialTableSpacer">
    <w:name w:val="Appendix_FinancialTable_Spacer"/>
  </w:style>
  <w:style w:type="paragraph" w:customStyle="1" w:styleId="AppendixFinancialTableGroupFooter">
    <w:name w:val="Appendix_FinancialTable_GroupFooter"/>
    <w:pPr>
      <w:widowControl/>
      <w:spacing w:beforeAutospacing="1" w:afterAutospacing="1" w:line="14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14"/>
    </w:rPr>
  </w:style>
  <w:style w:type="paragraph" w:customStyle="1" w:styleId="AppendixFinancialTableItem">
    <w:name w:val="Appendix_FinancialTable_Item"/>
    <w:pPr>
      <w:widowControl/>
      <w:spacing w:beforeAutospacing="1" w:afterAutospacing="1" w:line="12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000000"/>
      <w:spacing w:val="0"/>
      <w:sz w:val="12"/>
    </w:rPr>
  </w:style>
  <w:style w:type="paragraph" w:customStyle="1" w:styleId="AppendixFinancialTableGroupItem">
    <w:name w:val="Appendix_FinancialTable_GroupItem"/>
    <w:pPr>
      <w:widowControl/>
      <w:spacing w:beforeAutospacing="1" w:afterAutospacing="1" w:line="120" w:lineRule="atLeast"/>
      <w:jc w:val="left"/>
    </w:pPr>
    <w:rPr>
      <w:rFonts w:ascii="Trebuchet MS" w:eastAsia="Trebuchet MS" w:hAnsi="Trebuchet MS" w:cs="Trebuchet MS"/>
      <w:b w:val="0"/>
      <w:i w:val="0"/>
      <w:caps w:val="0"/>
      <w:color w:val="000000"/>
      <w:spacing w:val="0"/>
      <w:sz w:val="12"/>
    </w:rPr>
  </w:style>
  <w:style w:type="paragraph" w:customStyle="1" w:styleId="AppendixFinancialTableGroupHeader">
    <w:name w:val="Appendix_FinancialTable_GroupHeader"/>
    <w:pPr>
      <w:widowControl/>
      <w:spacing w:beforeAutospacing="1" w:afterAutospacing="1" w:line="140" w:lineRule="atLeast"/>
      <w:jc w:val="left"/>
    </w:pPr>
    <w:rPr>
      <w:rFonts w:ascii="Trebuchet MS" w:eastAsia="Trebuchet MS" w:hAnsi="Trebuchet MS" w:cs="Trebuchet MS"/>
      <w:b/>
      <w:i w:val="0"/>
      <w:caps w:val="0"/>
      <w:color w:val="000000"/>
      <w:spacing w:val="0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30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